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27AA" w14:textId="379EE2E7" w:rsidR="004627FF" w:rsidRDefault="00135E46" w:rsidP="1D4EBD28">
      <w:pPr>
        <w:spacing w:after="499" w:line="259" w:lineRule="auto"/>
        <w:ind w:left="28" w:right="-15" w:firstLine="0"/>
        <w:jc w:val="center"/>
      </w:pPr>
      <w:r>
        <w:rPr>
          <w:noProof/>
        </w:rPr>
        <w:drawing>
          <wp:inline distT="0" distB="0" distL="0" distR="0" wp14:anchorId="63EE3EF4" wp14:editId="385CD69F">
            <wp:extent cx="3840480" cy="2592259"/>
            <wp:effectExtent l="0" t="0" r="0" b="0"/>
            <wp:docPr id="2078194227" name="Picture 207819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0480" cy="2592259"/>
                    </a:xfrm>
                    <a:prstGeom prst="rect">
                      <a:avLst/>
                    </a:prstGeom>
                  </pic:spPr>
                </pic:pic>
              </a:graphicData>
            </a:graphic>
          </wp:inline>
        </w:drawing>
      </w:r>
    </w:p>
    <w:p w14:paraId="31D9105E" w14:textId="14EB0B72" w:rsidR="00360C26" w:rsidRPr="000808C0" w:rsidRDefault="00877D3B" w:rsidP="000E04F9">
      <w:pPr>
        <w:spacing w:after="499" w:line="259" w:lineRule="auto"/>
        <w:ind w:left="28" w:right="-15" w:firstLine="0"/>
        <w:jc w:val="center"/>
        <w:rPr>
          <w:b/>
          <w:sz w:val="48"/>
          <w:szCs w:val="48"/>
          <w:u w:val="single"/>
        </w:rPr>
      </w:pPr>
      <w:r w:rsidRPr="00F85CD7">
        <w:rPr>
          <w:b/>
          <w:color w:val="FF0000"/>
          <w:sz w:val="48"/>
          <w:szCs w:val="48"/>
          <w:u w:val="single"/>
        </w:rPr>
        <w:t xml:space="preserve">DISPATCHER </w:t>
      </w:r>
      <w:r w:rsidR="009230AE" w:rsidRPr="00F85CD7">
        <w:rPr>
          <w:b/>
          <w:color w:val="FF0000"/>
          <w:sz w:val="48"/>
          <w:szCs w:val="48"/>
          <w:u w:val="single"/>
        </w:rPr>
        <w:t>SERVICE AGREEMENT</w:t>
      </w:r>
    </w:p>
    <w:p w14:paraId="6C57B512" w14:textId="4DC22B9B" w:rsidR="00FF16BE" w:rsidRDefault="6F83759A">
      <w:pPr>
        <w:ind w:left="24"/>
      </w:pPr>
      <w:r>
        <w:t xml:space="preserve">I, </w:t>
      </w:r>
      <w:r w:rsidRPr="6F83759A">
        <w:rPr>
          <w:b/>
          <w:bCs/>
          <w:highlight w:val="yellow"/>
          <w:u w:val="single"/>
        </w:rPr>
        <w:t>___________________________</w:t>
      </w:r>
      <w:r>
        <w:t xml:space="preserve"> (</w:t>
      </w:r>
      <w:r w:rsidRPr="6F83759A">
        <w:rPr>
          <w:b/>
          <w:bCs/>
          <w:color w:val="FF0000"/>
          <w:u w:val="single"/>
        </w:rPr>
        <w:t>the carrier</w:t>
      </w:r>
      <w:r>
        <w:t xml:space="preserve">), the </w:t>
      </w:r>
      <w:r w:rsidRPr="6F83759A">
        <w:rPr>
          <w:b/>
          <w:bCs/>
          <w:u w:val="single"/>
        </w:rPr>
        <w:t>Owner/Operator of Truck Number</w:t>
      </w:r>
      <w:r>
        <w:t xml:space="preserve"> </w:t>
      </w:r>
      <w:r w:rsidRPr="6F83759A">
        <w:rPr>
          <w:b/>
          <w:bCs/>
          <w:highlight w:val="yellow"/>
          <w:u w:val="single"/>
        </w:rPr>
        <w:t>____</w:t>
      </w:r>
      <w:r>
        <w:t xml:space="preserve"> </w:t>
      </w:r>
      <w:r w:rsidRPr="6F83759A">
        <w:rPr>
          <w:b/>
          <w:bCs/>
          <w:u w:val="single"/>
        </w:rPr>
        <w:t>Trailer Number</w:t>
      </w:r>
      <w:r w:rsidRPr="6F83759A">
        <w:rPr>
          <w:b/>
          <w:bCs/>
        </w:rPr>
        <w:t xml:space="preserve"> </w:t>
      </w:r>
      <w:r w:rsidRPr="6F83759A">
        <w:rPr>
          <w:b/>
          <w:bCs/>
          <w:highlight w:val="yellow"/>
          <w:u w:val="single"/>
        </w:rPr>
        <w:t>_____</w:t>
      </w:r>
      <w:r>
        <w:t xml:space="preserve"> , </w:t>
      </w:r>
      <w:r w:rsidRPr="6F83759A">
        <w:rPr>
          <w:b/>
          <w:bCs/>
          <w:u w:val="single"/>
        </w:rPr>
        <w:t>Motor Carrier Number(MC)</w:t>
      </w:r>
      <w:r>
        <w:t xml:space="preserve"> </w:t>
      </w:r>
      <w:r w:rsidRPr="6F83759A">
        <w:rPr>
          <w:b/>
          <w:bCs/>
          <w:highlight w:val="yellow"/>
          <w:u w:val="single"/>
        </w:rPr>
        <w:t>_________</w:t>
      </w:r>
      <w:r>
        <w:t xml:space="preserve"> and </w:t>
      </w:r>
      <w:r w:rsidRPr="6F83759A">
        <w:rPr>
          <w:b/>
          <w:bCs/>
          <w:u w:val="single"/>
        </w:rPr>
        <w:t>Department of Transportation Number(DOT</w:t>
      </w:r>
      <w:r w:rsidRPr="6F83759A">
        <w:rPr>
          <w:b/>
          <w:bCs/>
        </w:rPr>
        <w:t>)</w:t>
      </w:r>
      <w:r>
        <w:t xml:space="preserve">, </w:t>
      </w:r>
      <w:r w:rsidRPr="6F83759A">
        <w:rPr>
          <w:b/>
          <w:bCs/>
          <w:highlight w:val="yellow"/>
          <w:u w:val="single"/>
        </w:rPr>
        <w:t>__________</w:t>
      </w:r>
      <w:r>
        <w:t xml:space="preserve"> hereby grants authorization or permission to: Burchette &amp; Newton Transportation </w:t>
      </w:r>
      <w:r w:rsidR="00F85CD7">
        <w:t xml:space="preserve">L.L.C </w:t>
      </w:r>
      <w:r>
        <w:t xml:space="preserve">to act as my </w:t>
      </w:r>
      <w:r w:rsidRPr="6F83759A">
        <w:rPr>
          <w:b/>
          <w:bCs/>
          <w:color w:val="FF0000"/>
          <w:u w:val="single"/>
        </w:rPr>
        <w:t>Dispatcher/Logistics Manager</w:t>
      </w:r>
      <w:r>
        <w:t xml:space="preserve"> for the sole purpose of searching for and booking loads, processing all </w:t>
      </w:r>
      <w:r w:rsidRPr="6F83759A">
        <w:rPr>
          <w:b/>
          <w:bCs/>
          <w:u w:val="single"/>
        </w:rPr>
        <w:t>brokerage paperwork</w:t>
      </w:r>
      <w:r>
        <w:t xml:space="preserve"> </w:t>
      </w:r>
      <w:r w:rsidRPr="6F83759A">
        <w:rPr>
          <w:b/>
          <w:bCs/>
        </w:rPr>
        <w:t>(</w:t>
      </w:r>
      <w:r w:rsidRPr="6F83759A">
        <w:rPr>
          <w:b/>
          <w:bCs/>
          <w:highlight w:val="yellow"/>
          <w:u w:val="single"/>
        </w:rPr>
        <w:t>BROKER/CARRIER AGREEMENTS AND RATE CONFIRMATIONS</w:t>
      </w:r>
      <w:r w:rsidRPr="6F83759A">
        <w:rPr>
          <w:b/>
          <w:bCs/>
        </w:rPr>
        <w:t>)</w:t>
      </w:r>
      <w:r>
        <w:t xml:space="preserve"> and obtaining and/or submitting all </w:t>
      </w:r>
      <w:r w:rsidRPr="6F83759A">
        <w:rPr>
          <w:b/>
          <w:bCs/>
          <w:u w:val="single"/>
        </w:rPr>
        <w:t>necessary documents required</w:t>
      </w:r>
      <w:r>
        <w:t xml:space="preserve"> </w:t>
      </w:r>
      <w:r w:rsidRPr="6F83759A">
        <w:rPr>
          <w:b/>
          <w:bCs/>
          <w:highlight w:val="yellow"/>
          <w:u w:val="single"/>
        </w:rPr>
        <w:t>(COPY OF CARRIER’S MC AUTHORITY LETTER, COPY OF CARRIER’S CERTIFICATE OF INSURANCE, COPY OF CARRIER’S W9, and COPY OF CARRIER’S NOTICE OF ASSIGNMENT, if the carrier has a factoring company)</w:t>
      </w:r>
      <w:r>
        <w:t xml:space="preserve"> in order to expedite loads and dispatch via telephone, fax or e-mail for my truck, </w:t>
      </w:r>
      <w:r w:rsidRPr="6F83759A">
        <w:rPr>
          <w:b/>
          <w:bCs/>
        </w:rPr>
        <w:t>License Plate#</w:t>
      </w:r>
      <w:r>
        <w:t xml:space="preserve">, </w:t>
      </w:r>
      <w:r w:rsidRPr="6F83759A">
        <w:rPr>
          <w:b/>
          <w:bCs/>
          <w:highlight w:val="yellow"/>
          <w:u w:val="single"/>
        </w:rPr>
        <w:t>_________</w:t>
      </w:r>
      <w:r>
        <w:t xml:space="preserve">, in the state of, </w:t>
      </w:r>
      <w:r w:rsidRPr="6F83759A">
        <w:rPr>
          <w:b/>
          <w:bCs/>
          <w:highlight w:val="yellow"/>
          <w:u w:val="single"/>
        </w:rPr>
        <w:t>_______________</w:t>
      </w:r>
      <w:r>
        <w:t xml:space="preserve">.  </w:t>
      </w:r>
    </w:p>
    <w:p w14:paraId="50F188E6" w14:textId="3AADDA2A" w:rsidR="00EA5C68" w:rsidRDefault="6F83759A">
      <w:pPr>
        <w:ind w:left="24"/>
      </w:pPr>
      <w:r w:rsidRPr="6F83759A">
        <w:rPr>
          <w:b/>
          <w:bCs/>
          <w:highlight w:val="yellow"/>
          <w:u w:val="single"/>
        </w:rPr>
        <w:t>ALL BILLING, INVOICING, AND COLLECTIONS OF REVENUE FROM SHIPPERS, BROKERS AND/OR FACTORING COMPANIES ARE THE SOLE RESPONSIBILITY OF THE CARRIER OR TRUCKING COMPANY, UNLESS DISPATCHING COMPANY AND CARRIER OR TRUCKING COMPANY HAVE ARRANGED AND AGREED UPON ADDITIONAL SERVICES PROVIDED TO THE CARRIER OR TRUCKING COMPANY BY THE DISPATCH COMPANY</w:t>
      </w:r>
      <w:r>
        <w:t xml:space="preserve">.  </w:t>
      </w:r>
      <w:r w:rsidRPr="6F83759A">
        <w:rPr>
          <w:u w:val="single"/>
        </w:rPr>
        <w:t>If revenue for a shipment or shipments is uncollectible, Burchette</w:t>
      </w:r>
      <w:r w:rsidR="00A2556E">
        <w:rPr>
          <w:u w:val="single"/>
        </w:rPr>
        <w:t xml:space="preserve"> </w:t>
      </w:r>
      <w:r w:rsidRPr="6F83759A">
        <w:rPr>
          <w:u w:val="single"/>
        </w:rPr>
        <w:t>&amp;</w:t>
      </w:r>
      <w:r w:rsidR="00A2556E">
        <w:rPr>
          <w:u w:val="single"/>
        </w:rPr>
        <w:t xml:space="preserve"> </w:t>
      </w:r>
      <w:r w:rsidRPr="6F83759A">
        <w:rPr>
          <w:u w:val="single"/>
        </w:rPr>
        <w:t xml:space="preserve">Newton Transportation </w:t>
      </w:r>
      <w:r w:rsidR="00A2556E">
        <w:rPr>
          <w:u w:val="single"/>
        </w:rPr>
        <w:t xml:space="preserve">L.L.C </w:t>
      </w:r>
      <w:r w:rsidRPr="6F83759A">
        <w:rPr>
          <w:u w:val="single"/>
        </w:rPr>
        <w:t>will be held harmless and no penalty or deduction of fees will be made.</w:t>
      </w:r>
      <w:r>
        <w:t xml:space="preserve"> </w:t>
      </w:r>
    </w:p>
    <w:p w14:paraId="5ACB0D6D" w14:textId="173AAEEC" w:rsidR="00EA5C68" w:rsidRDefault="00F67807">
      <w:pPr>
        <w:ind w:left="24"/>
      </w:pPr>
      <w:r>
        <w:t>The C</w:t>
      </w:r>
      <w:r w:rsidR="009230AE">
        <w:t>arrier</w:t>
      </w:r>
      <w:r>
        <w:t>/T</w:t>
      </w:r>
      <w:r w:rsidR="000F3B9A">
        <w:t xml:space="preserve">rucking </w:t>
      </w:r>
      <w:r>
        <w:t>Company</w:t>
      </w:r>
      <w:r w:rsidR="009230AE">
        <w:t xml:space="preserve"> agrees to maintain all proper licenses and permits</w:t>
      </w:r>
      <w:r w:rsidR="000F3B9A">
        <w:t xml:space="preserve"> </w:t>
      </w:r>
      <w:r w:rsidR="000F3B9A" w:rsidRPr="000F3B9A">
        <w:rPr>
          <w:b/>
          <w:highlight w:val="yellow"/>
          <w:u w:val="single"/>
        </w:rPr>
        <w:t>(UCR, IFTA, IRP, etc.)</w:t>
      </w:r>
      <w:r w:rsidR="009230AE">
        <w:t xml:space="preserve"> to conduct business as a motor carrier in the area of intended operation</w:t>
      </w:r>
      <w:r w:rsidR="000F3B9A">
        <w:t>, either Intrastate or Interstate</w:t>
      </w:r>
      <w:r w:rsidR="009230AE">
        <w:t xml:space="preserve">. </w:t>
      </w:r>
      <w:r w:rsidR="00722132">
        <w:t xml:space="preserve"> </w:t>
      </w:r>
      <w:r w:rsidR="009230AE">
        <w:t xml:space="preserve">Additionally, </w:t>
      </w:r>
      <w:r>
        <w:t>C</w:t>
      </w:r>
      <w:r w:rsidR="009230AE">
        <w:t>arrier</w:t>
      </w:r>
      <w:r>
        <w:t>/T</w:t>
      </w:r>
      <w:r w:rsidR="000F3B9A">
        <w:t xml:space="preserve">rucking </w:t>
      </w:r>
      <w:r>
        <w:t>Company</w:t>
      </w:r>
      <w:r w:rsidR="009230AE">
        <w:t xml:space="preserve"> agrees to maintain </w:t>
      </w:r>
      <w:r w:rsidR="00C32E8E" w:rsidRPr="000F3B9A">
        <w:rPr>
          <w:b/>
          <w:u w:val="single"/>
        </w:rPr>
        <w:t xml:space="preserve">general </w:t>
      </w:r>
      <w:r w:rsidR="009230AE" w:rsidRPr="000F3B9A">
        <w:rPr>
          <w:b/>
          <w:u w:val="single"/>
        </w:rPr>
        <w:t xml:space="preserve">liability </w:t>
      </w:r>
      <w:r w:rsidR="000F3B9A" w:rsidRPr="000F3B9A">
        <w:rPr>
          <w:b/>
          <w:highlight w:val="yellow"/>
          <w:u w:val="single"/>
        </w:rPr>
        <w:t>($1 million)</w:t>
      </w:r>
      <w:r w:rsidR="000F3B9A">
        <w:t xml:space="preserve"> </w:t>
      </w:r>
      <w:r w:rsidR="009230AE">
        <w:t xml:space="preserve">and </w:t>
      </w:r>
      <w:r w:rsidR="009230AE" w:rsidRPr="000F3B9A">
        <w:rPr>
          <w:b/>
          <w:u w:val="single"/>
        </w:rPr>
        <w:t>cargo insurance</w:t>
      </w:r>
      <w:r w:rsidR="000F3B9A" w:rsidRPr="000F3B9A">
        <w:rPr>
          <w:b/>
          <w:u w:val="single"/>
        </w:rPr>
        <w:t xml:space="preserve"> </w:t>
      </w:r>
      <w:r w:rsidR="000F3B9A" w:rsidRPr="000F3B9A">
        <w:rPr>
          <w:b/>
          <w:highlight w:val="yellow"/>
          <w:u w:val="single"/>
        </w:rPr>
        <w:t>($100,000)</w:t>
      </w:r>
      <w:r w:rsidR="009230AE">
        <w:t xml:space="preserve"> at the amounts set forth by the home state of the carrier</w:t>
      </w:r>
      <w:r w:rsidR="000F3B9A">
        <w:t>/trucking company</w:t>
      </w:r>
      <w:r w:rsidR="009230AE">
        <w:t xml:space="preserve">. </w:t>
      </w:r>
    </w:p>
    <w:p w14:paraId="6F55BE1D" w14:textId="5FF77AC1" w:rsidR="00360C26" w:rsidRDefault="6F83759A">
      <w:pPr>
        <w:ind w:left="24"/>
      </w:pPr>
      <w:r>
        <w:t>Burchette &amp;</w:t>
      </w:r>
      <w:r w:rsidR="00F85CD7">
        <w:t xml:space="preserve"> </w:t>
      </w:r>
      <w:r>
        <w:t>Newton Transportation</w:t>
      </w:r>
      <w:r w:rsidR="00F85CD7">
        <w:t xml:space="preserve"> L.L.C</w:t>
      </w:r>
      <w:r>
        <w:t xml:space="preserve"> will be held harmless in the event of any and all claims.  </w:t>
      </w:r>
    </w:p>
    <w:p w14:paraId="738B7922" w14:textId="77777777" w:rsidR="00625D3B" w:rsidRPr="00F85CD7" w:rsidRDefault="00625D3B" w:rsidP="00BD5177">
      <w:pPr>
        <w:autoSpaceDE w:val="0"/>
        <w:autoSpaceDN w:val="0"/>
        <w:adjustRightInd w:val="0"/>
        <w:spacing w:after="0" w:line="240" w:lineRule="auto"/>
        <w:jc w:val="center"/>
        <w:rPr>
          <w:rFonts w:ascii="Calibri-Bold" w:hAnsi="Calibri-Bold" w:cs="Calibri-Bold"/>
          <w:b/>
          <w:bCs/>
          <w:color w:val="FF0000"/>
          <w:szCs w:val="20"/>
          <w:u w:val="single"/>
        </w:rPr>
      </w:pPr>
    </w:p>
    <w:p w14:paraId="4FE81880" w14:textId="77777777" w:rsidR="00F85CD7" w:rsidRDefault="00F85CD7" w:rsidP="00BD5177">
      <w:pPr>
        <w:autoSpaceDE w:val="0"/>
        <w:autoSpaceDN w:val="0"/>
        <w:adjustRightInd w:val="0"/>
        <w:spacing w:after="0" w:line="240" w:lineRule="auto"/>
        <w:jc w:val="center"/>
        <w:rPr>
          <w:rFonts w:ascii="Calibri-Bold" w:hAnsi="Calibri-Bold" w:cs="Calibri-Bold"/>
          <w:b/>
          <w:bCs/>
          <w:color w:val="FF0000"/>
          <w:sz w:val="44"/>
          <w:szCs w:val="44"/>
          <w:u w:val="single"/>
        </w:rPr>
      </w:pPr>
    </w:p>
    <w:p w14:paraId="3632F787" w14:textId="77777777" w:rsidR="00F85CD7" w:rsidRDefault="00F85CD7" w:rsidP="00BD5177">
      <w:pPr>
        <w:autoSpaceDE w:val="0"/>
        <w:autoSpaceDN w:val="0"/>
        <w:adjustRightInd w:val="0"/>
        <w:spacing w:after="0" w:line="240" w:lineRule="auto"/>
        <w:jc w:val="center"/>
        <w:rPr>
          <w:rFonts w:ascii="Calibri-Bold" w:hAnsi="Calibri-Bold" w:cs="Calibri-Bold"/>
          <w:b/>
          <w:bCs/>
          <w:color w:val="FF0000"/>
          <w:sz w:val="44"/>
          <w:szCs w:val="44"/>
          <w:u w:val="single"/>
        </w:rPr>
      </w:pPr>
    </w:p>
    <w:p w14:paraId="55CF0B2E" w14:textId="77777777" w:rsidR="00F85CD7" w:rsidRDefault="00F85CD7" w:rsidP="00BD5177">
      <w:pPr>
        <w:autoSpaceDE w:val="0"/>
        <w:autoSpaceDN w:val="0"/>
        <w:adjustRightInd w:val="0"/>
        <w:spacing w:after="0" w:line="240" w:lineRule="auto"/>
        <w:jc w:val="center"/>
        <w:rPr>
          <w:rFonts w:ascii="Calibri-Bold" w:hAnsi="Calibri-Bold" w:cs="Calibri-Bold"/>
          <w:b/>
          <w:bCs/>
          <w:color w:val="FF0000"/>
          <w:sz w:val="44"/>
          <w:szCs w:val="44"/>
          <w:u w:val="single"/>
        </w:rPr>
      </w:pPr>
    </w:p>
    <w:p w14:paraId="4F057DD5" w14:textId="77777777" w:rsidR="00F85CD7" w:rsidRDefault="00F85CD7" w:rsidP="00BD5177">
      <w:pPr>
        <w:autoSpaceDE w:val="0"/>
        <w:autoSpaceDN w:val="0"/>
        <w:adjustRightInd w:val="0"/>
        <w:spacing w:after="0" w:line="240" w:lineRule="auto"/>
        <w:jc w:val="center"/>
        <w:rPr>
          <w:rFonts w:ascii="Calibri-Bold" w:hAnsi="Calibri-Bold" w:cs="Calibri-Bold"/>
          <w:b/>
          <w:bCs/>
          <w:color w:val="FF0000"/>
          <w:sz w:val="44"/>
          <w:szCs w:val="44"/>
          <w:u w:val="single"/>
        </w:rPr>
      </w:pPr>
    </w:p>
    <w:p w14:paraId="7EA17B50" w14:textId="77777777" w:rsidR="00F85CD7" w:rsidRDefault="00F85CD7" w:rsidP="00BD5177">
      <w:pPr>
        <w:autoSpaceDE w:val="0"/>
        <w:autoSpaceDN w:val="0"/>
        <w:adjustRightInd w:val="0"/>
        <w:spacing w:after="0" w:line="240" w:lineRule="auto"/>
        <w:jc w:val="center"/>
        <w:rPr>
          <w:rFonts w:ascii="Calibri-Bold" w:hAnsi="Calibri-Bold" w:cs="Calibri-Bold"/>
          <w:b/>
          <w:bCs/>
          <w:color w:val="FF0000"/>
          <w:sz w:val="44"/>
          <w:szCs w:val="44"/>
          <w:u w:val="single"/>
        </w:rPr>
      </w:pPr>
    </w:p>
    <w:p w14:paraId="11040D74" w14:textId="77777777" w:rsidR="00F85CD7" w:rsidRDefault="00F85CD7" w:rsidP="00BD5177">
      <w:pPr>
        <w:autoSpaceDE w:val="0"/>
        <w:autoSpaceDN w:val="0"/>
        <w:adjustRightInd w:val="0"/>
        <w:spacing w:after="0" w:line="240" w:lineRule="auto"/>
        <w:jc w:val="center"/>
        <w:rPr>
          <w:rFonts w:ascii="Calibri-Bold" w:hAnsi="Calibri-Bold" w:cs="Calibri-Bold"/>
          <w:b/>
          <w:bCs/>
          <w:color w:val="FF0000"/>
          <w:sz w:val="44"/>
          <w:szCs w:val="44"/>
          <w:u w:val="single"/>
        </w:rPr>
      </w:pPr>
    </w:p>
    <w:p w14:paraId="720EDC96" w14:textId="1404A393" w:rsidR="00BD5177" w:rsidRDefault="00BD5177" w:rsidP="00BD5177">
      <w:pPr>
        <w:autoSpaceDE w:val="0"/>
        <w:autoSpaceDN w:val="0"/>
        <w:adjustRightInd w:val="0"/>
        <w:spacing w:after="0" w:line="240" w:lineRule="auto"/>
        <w:jc w:val="center"/>
        <w:rPr>
          <w:rFonts w:ascii="Calibri-Bold" w:hAnsi="Calibri-Bold" w:cs="Calibri-Bold"/>
          <w:b/>
          <w:bCs/>
          <w:sz w:val="44"/>
          <w:szCs w:val="44"/>
          <w:u w:val="single"/>
        </w:rPr>
      </w:pPr>
      <w:r w:rsidRPr="00F85CD7">
        <w:rPr>
          <w:rFonts w:ascii="Calibri-Bold" w:hAnsi="Calibri-Bold" w:cs="Calibri-Bold"/>
          <w:b/>
          <w:bCs/>
          <w:color w:val="FF0000"/>
          <w:sz w:val="44"/>
          <w:szCs w:val="44"/>
          <w:u w:val="single"/>
        </w:rPr>
        <w:t>Limited Power of Attorney Form</w:t>
      </w:r>
    </w:p>
    <w:p w14:paraId="3F31505E" w14:textId="77777777" w:rsidR="00BD5177" w:rsidRDefault="00BD5177" w:rsidP="00BD5177">
      <w:pPr>
        <w:autoSpaceDE w:val="0"/>
        <w:autoSpaceDN w:val="0"/>
        <w:adjustRightInd w:val="0"/>
        <w:spacing w:after="0" w:line="240" w:lineRule="auto"/>
        <w:rPr>
          <w:rFonts w:ascii="Calibri-Bold" w:hAnsi="Calibri-Bold" w:cs="Calibri-Bold"/>
          <w:b/>
          <w:bCs/>
          <w:sz w:val="22"/>
        </w:rPr>
      </w:pPr>
    </w:p>
    <w:p w14:paraId="27493516" w14:textId="301EE238" w:rsidR="00BD5177" w:rsidRDefault="6F83759A" w:rsidP="00BD5177">
      <w:pPr>
        <w:autoSpaceDE w:val="0"/>
        <w:autoSpaceDN w:val="0"/>
        <w:adjustRightInd w:val="0"/>
        <w:spacing w:after="0" w:line="240" w:lineRule="auto"/>
      </w:pPr>
      <w:r>
        <w:t xml:space="preserve">BE IT KNOWN, that </w:t>
      </w:r>
      <w:r w:rsidRPr="6F83759A">
        <w:rPr>
          <w:highlight w:val="yellow"/>
        </w:rPr>
        <w:t>_________________________________________________</w:t>
      </w:r>
      <w:r>
        <w:t xml:space="preserve"> with an MC or DOT number of </w:t>
      </w:r>
      <w:r w:rsidRPr="6F83759A">
        <w:rPr>
          <w:highlight w:val="yellow"/>
        </w:rPr>
        <w:t>_____________________</w:t>
      </w:r>
      <w:r>
        <w:t xml:space="preserve"> has made and appointed, and by these presents does make and appoint Burchette &amp;Newton Transportation </w:t>
      </w:r>
      <w:r w:rsidR="00F85CD7">
        <w:t>L.L.C</w:t>
      </w:r>
      <w:r>
        <w:t>, true and lawful attorney for, place and stead, for the limited and specific purpose of contracting loads of freight to be hauled by, giving and granting said Burchette &amp; Newton Transportation</w:t>
      </w:r>
      <w:r w:rsidR="00F85CD7">
        <w:t xml:space="preserve"> L.L.C</w:t>
      </w:r>
      <w:r>
        <w:t>, full power and authority to do and perform all and every act and thing whatsoever necessary to be done in and about the specific and limited terms (set out herein) as fully, to all intents and purposes, as might or could be done if personally present, with full power of substitution and revocation, hereby ratifying and confirming all that said attorney shall lawfully do or cause to be done by virtue thereof.</w:t>
      </w:r>
    </w:p>
    <w:p w14:paraId="3E865A8B" w14:textId="77777777" w:rsidR="00BD5177" w:rsidRDefault="00BD5177" w:rsidP="00BD5177">
      <w:pPr>
        <w:autoSpaceDE w:val="0"/>
        <w:autoSpaceDN w:val="0"/>
        <w:adjustRightInd w:val="0"/>
        <w:spacing w:after="0" w:line="240" w:lineRule="auto"/>
        <w:rPr>
          <w:szCs w:val="20"/>
        </w:rPr>
      </w:pPr>
    </w:p>
    <w:p w14:paraId="434C6043" w14:textId="77777777" w:rsidR="00BD5177" w:rsidRDefault="00BD5177" w:rsidP="00BD5177">
      <w:pPr>
        <w:autoSpaceDE w:val="0"/>
        <w:autoSpaceDN w:val="0"/>
        <w:adjustRightInd w:val="0"/>
        <w:spacing w:after="0" w:line="240" w:lineRule="auto"/>
        <w:rPr>
          <w:szCs w:val="20"/>
        </w:rPr>
      </w:pPr>
      <w:r>
        <w:rPr>
          <w:szCs w:val="20"/>
        </w:rPr>
        <w:t>This power of attorney is to remain in full force and effect until revoked by me in writing. Such revocation is to be emailed to:</w:t>
      </w:r>
    </w:p>
    <w:p w14:paraId="6415B50B" w14:textId="77777777" w:rsidR="00BD5177" w:rsidRDefault="00BD5177" w:rsidP="00BD5177">
      <w:pPr>
        <w:autoSpaceDE w:val="0"/>
        <w:autoSpaceDN w:val="0"/>
        <w:adjustRightInd w:val="0"/>
        <w:spacing w:after="0" w:line="240" w:lineRule="auto"/>
        <w:rPr>
          <w:szCs w:val="20"/>
        </w:rPr>
      </w:pPr>
    </w:p>
    <w:p w14:paraId="2FCF4482" w14:textId="50451601" w:rsidR="00BD5177" w:rsidRPr="00BD5177" w:rsidRDefault="6F83759A" w:rsidP="1D4EBD28">
      <w:pPr>
        <w:autoSpaceDE w:val="0"/>
        <w:autoSpaceDN w:val="0"/>
        <w:adjustRightInd w:val="0"/>
        <w:spacing w:after="0" w:line="240" w:lineRule="auto"/>
        <w:jc w:val="center"/>
        <w:rPr>
          <w:rFonts w:ascii="Calibri-Italic" w:hAnsi="Calibri-Italic" w:cs="Calibri-Italic"/>
          <w:b/>
          <w:bCs/>
          <w:sz w:val="28"/>
          <w:szCs w:val="28"/>
          <w:highlight w:val="yellow"/>
          <w:u w:val="single"/>
        </w:rPr>
      </w:pPr>
      <w:r w:rsidRPr="6F83759A">
        <w:rPr>
          <w:rFonts w:ascii="Calibri-Italic" w:hAnsi="Calibri-Italic" w:cs="Calibri-Italic"/>
          <w:b/>
          <w:bCs/>
          <w:sz w:val="28"/>
          <w:szCs w:val="28"/>
          <w:highlight w:val="yellow"/>
          <w:u w:val="single"/>
        </w:rPr>
        <w:t>Burchette &amp; Newton Transportation</w:t>
      </w:r>
      <w:r w:rsidR="00A2556E">
        <w:rPr>
          <w:rFonts w:ascii="Calibri-Italic" w:hAnsi="Calibri-Italic" w:cs="Calibri-Italic"/>
          <w:b/>
          <w:bCs/>
          <w:sz w:val="28"/>
          <w:szCs w:val="28"/>
          <w:highlight w:val="yellow"/>
          <w:u w:val="single"/>
        </w:rPr>
        <w:t xml:space="preserve"> L.L.C</w:t>
      </w:r>
    </w:p>
    <w:p w14:paraId="3D83FD14" w14:textId="61BA1F41" w:rsidR="00BD5177" w:rsidRPr="00BD5177" w:rsidRDefault="00B31E92" w:rsidP="1D4EBD28">
      <w:pPr>
        <w:autoSpaceDE w:val="0"/>
        <w:autoSpaceDN w:val="0"/>
        <w:adjustRightInd w:val="0"/>
        <w:spacing w:after="0" w:line="240" w:lineRule="auto"/>
        <w:jc w:val="center"/>
        <w:rPr>
          <w:rFonts w:ascii="Calibri-Bold" w:hAnsi="Calibri-Bold" w:cs="Calibri-Bold"/>
          <w:b/>
          <w:bCs/>
          <w:sz w:val="28"/>
          <w:szCs w:val="28"/>
          <w:highlight w:val="yellow"/>
        </w:rPr>
      </w:pPr>
      <w:hyperlink r:id="rId6">
        <w:r w:rsidR="385CD69F" w:rsidRPr="385CD69F">
          <w:rPr>
            <w:rStyle w:val="Hyperlink"/>
            <w:rFonts w:ascii="Calibri-Bold" w:hAnsi="Calibri-Bold" w:cs="Calibri-Bold"/>
            <w:b/>
            <w:bCs/>
            <w:sz w:val="28"/>
            <w:szCs w:val="28"/>
            <w:highlight w:val="yellow"/>
          </w:rPr>
          <w:t>Jburchette@bntransportation.com</w:t>
        </w:r>
      </w:hyperlink>
      <w:r w:rsidR="385CD69F" w:rsidRPr="385CD69F">
        <w:rPr>
          <w:rFonts w:ascii="Calibri-Bold" w:hAnsi="Calibri-Bold" w:cs="Calibri-Bold"/>
          <w:b/>
          <w:bCs/>
          <w:sz w:val="28"/>
          <w:szCs w:val="28"/>
          <w:highlight w:val="yellow"/>
        </w:rPr>
        <w:t xml:space="preserve"> or </w:t>
      </w:r>
      <w:hyperlink r:id="rId7">
        <w:r w:rsidR="385CD69F" w:rsidRPr="385CD69F">
          <w:rPr>
            <w:rStyle w:val="Hyperlink"/>
            <w:rFonts w:ascii="Calibri-Bold" w:hAnsi="Calibri-Bold" w:cs="Calibri-Bold"/>
            <w:b/>
            <w:bCs/>
            <w:sz w:val="28"/>
            <w:szCs w:val="28"/>
            <w:highlight w:val="yellow"/>
          </w:rPr>
          <w:t>Lnewton@bntransportation.com</w:t>
        </w:r>
      </w:hyperlink>
      <w:r w:rsidR="385CD69F" w:rsidRPr="385CD69F">
        <w:rPr>
          <w:rFonts w:ascii="Calibri-Bold" w:hAnsi="Calibri-Bold" w:cs="Calibri-Bold"/>
          <w:b/>
          <w:bCs/>
          <w:sz w:val="28"/>
          <w:szCs w:val="28"/>
          <w:highlight w:val="yellow"/>
        </w:rPr>
        <w:t xml:space="preserve"> </w:t>
      </w:r>
    </w:p>
    <w:p w14:paraId="0B90B78B" w14:textId="77777777" w:rsidR="00BD5177" w:rsidRPr="00BD5177" w:rsidRDefault="00BD5177" w:rsidP="00BD5177">
      <w:pPr>
        <w:autoSpaceDE w:val="0"/>
        <w:autoSpaceDN w:val="0"/>
        <w:adjustRightInd w:val="0"/>
        <w:spacing w:after="0" w:line="240" w:lineRule="auto"/>
        <w:rPr>
          <w:rFonts w:ascii="Calibri-Bold" w:hAnsi="Calibri-Bold" w:cs="Calibri-Bold"/>
          <w:b/>
          <w:bCs/>
          <w:color w:val="0563C2"/>
          <w:sz w:val="28"/>
          <w:szCs w:val="28"/>
          <w:u w:val="single"/>
        </w:rPr>
      </w:pPr>
    </w:p>
    <w:p w14:paraId="16DEF18A" w14:textId="06CBBBF8" w:rsidR="00BD5177" w:rsidRDefault="00BD5177" w:rsidP="00BD5177">
      <w:pPr>
        <w:autoSpaceDE w:val="0"/>
        <w:autoSpaceDN w:val="0"/>
        <w:adjustRightInd w:val="0"/>
        <w:spacing w:after="0" w:line="240" w:lineRule="auto"/>
        <w:rPr>
          <w:szCs w:val="20"/>
        </w:rPr>
      </w:pPr>
      <w:r>
        <w:rPr>
          <w:b/>
          <w:szCs w:val="20"/>
        </w:rPr>
        <w:t>CARRIER/TRUCKING COMPANY NAME</w:t>
      </w:r>
      <w:r>
        <w:rPr>
          <w:szCs w:val="20"/>
        </w:rPr>
        <w:t xml:space="preserve">: </w:t>
      </w:r>
      <w:r w:rsidRPr="00BD5177">
        <w:rPr>
          <w:szCs w:val="20"/>
          <w:highlight w:val="yellow"/>
        </w:rPr>
        <w:t>_________________________________________________</w:t>
      </w:r>
      <w:r>
        <w:rPr>
          <w:szCs w:val="20"/>
        </w:rPr>
        <w:t xml:space="preserve"> </w:t>
      </w:r>
      <w:r w:rsidRPr="00BD5177">
        <w:rPr>
          <w:b/>
          <w:szCs w:val="20"/>
        </w:rPr>
        <w:t>Signature:</w:t>
      </w:r>
      <w:r>
        <w:rPr>
          <w:szCs w:val="20"/>
        </w:rPr>
        <w:t xml:space="preserve"> </w:t>
      </w:r>
      <w:r w:rsidRPr="00BD5177">
        <w:rPr>
          <w:szCs w:val="20"/>
          <w:highlight w:val="yellow"/>
        </w:rPr>
        <w:t>______________________________________</w:t>
      </w:r>
      <w:r>
        <w:rPr>
          <w:szCs w:val="20"/>
        </w:rPr>
        <w:t xml:space="preserve"> </w:t>
      </w:r>
      <w:r>
        <w:rPr>
          <w:b/>
          <w:szCs w:val="20"/>
        </w:rPr>
        <w:t>Printed Name</w:t>
      </w:r>
      <w:r>
        <w:rPr>
          <w:szCs w:val="20"/>
        </w:rPr>
        <w:t xml:space="preserve">: </w:t>
      </w:r>
      <w:r w:rsidRPr="00BB754E">
        <w:rPr>
          <w:szCs w:val="20"/>
          <w:highlight w:val="yellow"/>
        </w:rPr>
        <w:t>_______________________________________</w:t>
      </w:r>
    </w:p>
    <w:p w14:paraId="01E504B7" w14:textId="77777777" w:rsidR="00BD5177" w:rsidRDefault="00BD5177" w:rsidP="00BD5177">
      <w:pPr>
        <w:autoSpaceDE w:val="0"/>
        <w:autoSpaceDN w:val="0"/>
        <w:adjustRightInd w:val="0"/>
        <w:spacing w:after="0" w:line="240" w:lineRule="auto"/>
        <w:rPr>
          <w:szCs w:val="20"/>
        </w:rPr>
      </w:pPr>
    </w:p>
    <w:p w14:paraId="49F2A231" w14:textId="7D290D4D" w:rsidR="00BD5177" w:rsidRDefault="00BD5177" w:rsidP="00BD5177">
      <w:pPr>
        <w:autoSpaceDE w:val="0"/>
        <w:autoSpaceDN w:val="0"/>
        <w:adjustRightInd w:val="0"/>
        <w:spacing w:after="0" w:line="240" w:lineRule="auto"/>
        <w:rPr>
          <w:szCs w:val="20"/>
        </w:rPr>
      </w:pPr>
      <w:r>
        <w:rPr>
          <w:b/>
          <w:szCs w:val="20"/>
        </w:rPr>
        <w:t>Title</w:t>
      </w:r>
      <w:r>
        <w:rPr>
          <w:szCs w:val="20"/>
        </w:rPr>
        <w:t xml:space="preserve">: </w:t>
      </w:r>
      <w:r w:rsidRPr="004C3DE4">
        <w:rPr>
          <w:szCs w:val="20"/>
          <w:highlight w:val="yellow"/>
        </w:rPr>
        <w:t>__________</w:t>
      </w:r>
      <w:r w:rsidR="00BB754E" w:rsidRPr="004C3DE4">
        <w:rPr>
          <w:szCs w:val="20"/>
          <w:highlight w:val="yellow"/>
        </w:rPr>
        <w:t>___________</w:t>
      </w:r>
      <w:r w:rsidR="00BB754E">
        <w:rPr>
          <w:szCs w:val="20"/>
        </w:rPr>
        <w:t xml:space="preserve"> </w:t>
      </w:r>
      <w:r>
        <w:rPr>
          <w:b/>
          <w:szCs w:val="20"/>
        </w:rPr>
        <w:t>Date</w:t>
      </w:r>
      <w:r>
        <w:rPr>
          <w:szCs w:val="20"/>
        </w:rPr>
        <w:t xml:space="preserve">: </w:t>
      </w:r>
      <w:r w:rsidRPr="004C3DE4">
        <w:rPr>
          <w:szCs w:val="20"/>
          <w:highlight w:val="yellow"/>
        </w:rPr>
        <w:t>_______________</w:t>
      </w:r>
      <w:r w:rsidR="00BB754E" w:rsidRPr="004C3DE4">
        <w:rPr>
          <w:szCs w:val="20"/>
          <w:highlight w:val="yellow"/>
        </w:rPr>
        <w:t>___________</w:t>
      </w:r>
    </w:p>
    <w:p w14:paraId="7C45171A" w14:textId="77777777" w:rsidR="00BD5177" w:rsidRDefault="00BD5177" w:rsidP="00BD5177">
      <w:pPr>
        <w:autoSpaceDE w:val="0"/>
        <w:autoSpaceDN w:val="0"/>
        <w:adjustRightInd w:val="0"/>
        <w:spacing w:after="0" w:line="240" w:lineRule="auto"/>
        <w:rPr>
          <w:szCs w:val="20"/>
        </w:rPr>
      </w:pPr>
    </w:p>
    <w:p w14:paraId="01944778" w14:textId="57D72167" w:rsidR="00BD5177" w:rsidRDefault="00BD5177" w:rsidP="00BD5177">
      <w:pPr>
        <w:autoSpaceDE w:val="0"/>
        <w:autoSpaceDN w:val="0"/>
        <w:adjustRightInd w:val="0"/>
        <w:spacing w:after="0" w:line="240" w:lineRule="auto"/>
        <w:rPr>
          <w:b/>
          <w:color w:val="FF0000"/>
          <w:szCs w:val="20"/>
          <w:u w:val="single"/>
        </w:rPr>
      </w:pPr>
      <w:r>
        <w:rPr>
          <w:b/>
          <w:color w:val="FF0000"/>
          <w:szCs w:val="20"/>
          <w:u w:val="single"/>
        </w:rPr>
        <w:t>WITNESS</w:t>
      </w:r>
      <w:r w:rsidR="00DC6CCA">
        <w:rPr>
          <w:b/>
          <w:color w:val="FF0000"/>
          <w:szCs w:val="20"/>
          <w:u w:val="single"/>
        </w:rPr>
        <w:t xml:space="preserve"> </w:t>
      </w:r>
      <w:r w:rsidR="00DC6CCA" w:rsidRPr="00DC6CCA">
        <w:rPr>
          <w:b/>
          <w:color w:val="FF0000"/>
          <w:szCs w:val="20"/>
          <w:highlight w:val="yellow"/>
          <w:u w:val="single"/>
        </w:rPr>
        <w:t>(Witness for Carrier or Notary)</w:t>
      </w:r>
    </w:p>
    <w:p w14:paraId="3086865C" w14:textId="77777777" w:rsidR="00BD5177" w:rsidRDefault="00BD5177" w:rsidP="00BD5177">
      <w:pPr>
        <w:autoSpaceDE w:val="0"/>
        <w:autoSpaceDN w:val="0"/>
        <w:adjustRightInd w:val="0"/>
        <w:spacing w:after="0" w:line="240" w:lineRule="auto"/>
        <w:rPr>
          <w:b/>
          <w:color w:val="FF0000"/>
          <w:szCs w:val="20"/>
          <w:u w:val="single"/>
        </w:rPr>
      </w:pPr>
    </w:p>
    <w:p w14:paraId="33DD4101" w14:textId="77777777" w:rsidR="00BD5177" w:rsidRDefault="00BD5177" w:rsidP="00BD5177">
      <w:pPr>
        <w:autoSpaceDE w:val="0"/>
        <w:autoSpaceDN w:val="0"/>
        <w:adjustRightInd w:val="0"/>
        <w:spacing w:after="0" w:line="240" w:lineRule="auto"/>
        <w:rPr>
          <w:szCs w:val="20"/>
        </w:rPr>
      </w:pPr>
      <w:r>
        <w:rPr>
          <w:b/>
          <w:szCs w:val="20"/>
        </w:rPr>
        <w:t>Signature:</w:t>
      </w:r>
      <w:r>
        <w:rPr>
          <w:szCs w:val="20"/>
        </w:rPr>
        <w:t xml:space="preserve"> _____________________________________ </w:t>
      </w:r>
      <w:r>
        <w:rPr>
          <w:szCs w:val="20"/>
        </w:rPr>
        <w:tab/>
      </w:r>
      <w:r>
        <w:rPr>
          <w:b/>
          <w:szCs w:val="20"/>
        </w:rPr>
        <w:t>Printed Name:</w:t>
      </w:r>
      <w:r>
        <w:rPr>
          <w:szCs w:val="20"/>
        </w:rPr>
        <w:t xml:space="preserve"> _______________________________________</w:t>
      </w:r>
    </w:p>
    <w:p w14:paraId="4A139094" w14:textId="77777777" w:rsidR="00BD5177" w:rsidRDefault="00BD5177" w:rsidP="00BD5177">
      <w:pPr>
        <w:autoSpaceDE w:val="0"/>
        <w:autoSpaceDN w:val="0"/>
        <w:adjustRightInd w:val="0"/>
        <w:spacing w:after="0" w:line="240" w:lineRule="auto"/>
        <w:rPr>
          <w:szCs w:val="20"/>
        </w:rPr>
      </w:pPr>
    </w:p>
    <w:p w14:paraId="6B9E4B5A" w14:textId="77777777" w:rsidR="00BD5177" w:rsidRDefault="00BD5177" w:rsidP="00BD5177">
      <w:pPr>
        <w:autoSpaceDE w:val="0"/>
        <w:autoSpaceDN w:val="0"/>
        <w:adjustRightInd w:val="0"/>
        <w:spacing w:after="0" w:line="240" w:lineRule="auto"/>
        <w:rPr>
          <w:szCs w:val="20"/>
        </w:rPr>
      </w:pPr>
      <w:r>
        <w:rPr>
          <w:b/>
          <w:szCs w:val="20"/>
        </w:rPr>
        <w:t>Title:</w:t>
      </w:r>
      <w:r>
        <w:rPr>
          <w:szCs w:val="20"/>
        </w:rPr>
        <w:t xml:space="preserve"> _________________________________________ </w:t>
      </w:r>
      <w:r>
        <w:rPr>
          <w:szCs w:val="20"/>
        </w:rPr>
        <w:tab/>
      </w:r>
      <w:r>
        <w:rPr>
          <w:b/>
          <w:szCs w:val="20"/>
        </w:rPr>
        <w:t>Date:</w:t>
      </w:r>
      <w:r>
        <w:rPr>
          <w:szCs w:val="20"/>
        </w:rPr>
        <w:t xml:space="preserve"> _______________________________________________</w:t>
      </w:r>
    </w:p>
    <w:p w14:paraId="560DBE60" w14:textId="375EC11B" w:rsidR="00804C35" w:rsidRPr="006E3F02" w:rsidRDefault="00BD5177" w:rsidP="1D4EBD28">
      <w:pPr>
        <w:rPr>
          <w:b/>
          <w:bCs/>
          <w:sz w:val="52"/>
          <w:szCs w:val="52"/>
          <w:u w:val="single"/>
        </w:rPr>
      </w:pPr>
      <w:r>
        <w:br w:type="page"/>
      </w:r>
      <w:r w:rsidR="385CD69F" w:rsidRPr="385CD69F">
        <w:rPr>
          <w:b/>
          <w:bCs/>
          <w:sz w:val="52"/>
          <w:szCs w:val="52"/>
          <w:u w:val="single"/>
        </w:rPr>
        <w:lastRenderedPageBreak/>
        <w:t>The Fee for Dispatching Services will be 10% per load dedicated lanes will be discussed upon acquiring them.</w:t>
      </w:r>
    </w:p>
    <w:p w14:paraId="7D8CBA5E" w14:textId="795E0D9F" w:rsidR="00956F33" w:rsidRPr="00F505FB" w:rsidRDefault="385CD69F" w:rsidP="1D4EBD28">
      <w:pPr>
        <w:spacing w:after="5"/>
        <w:ind w:left="24"/>
        <w:rPr>
          <w:b/>
          <w:bCs/>
          <w:color w:val="auto"/>
          <w:highlight w:val="yellow"/>
        </w:rPr>
      </w:pPr>
      <w:r w:rsidRPr="385CD69F">
        <w:rPr>
          <w:b/>
          <w:bCs/>
          <w:u w:val="single"/>
        </w:rPr>
        <w:t>As Loads/Freight/Cargo are picked up, delivered, and Carrier/Trucking Company is paid FIRST</w:t>
      </w:r>
      <w:r>
        <w:t>, an amount equal to the above stated percentage/pricing scheme will be payable to</w:t>
      </w:r>
      <w:r w:rsidRPr="385CD69F">
        <w:rPr>
          <w:b/>
          <w:bCs/>
        </w:rPr>
        <w:t>: Burchette &amp; Newton Transportation</w:t>
      </w:r>
      <w:r w:rsidR="00A2556E">
        <w:rPr>
          <w:b/>
          <w:bCs/>
        </w:rPr>
        <w:t xml:space="preserve"> L.L.C</w:t>
      </w:r>
      <w:r w:rsidRPr="385CD69F">
        <w:rPr>
          <w:b/>
          <w:bCs/>
          <w:color w:val="auto"/>
        </w:rPr>
        <w:t>.</w:t>
      </w:r>
      <w:r w:rsidRPr="385CD69F">
        <w:rPr>
          <w:color w:val="auto"/>
        </w:rPr>
        <w:t xml:space="preserve">  </w:t>
      </w:r>
      <w:r w:rsidRPr="385CD69F">
        <w:rPr>
          <w:b/>
          <w:bCs/>
          <w:color w:val="auto"/>
          <w:highlight w:val="yellow"/>
          <w:u w:val="single"/>
        </w:rPr>
        <w:t>(</w:t>
      </w:r>
      <w:r w:rsidR="00A2556E">
        <w:rPr>
          <w:b/>
          <w:bCs/>
          <w:color w:val="auto"/>
          <w:highlight w:val="yellow"/>
          <w:u w:val="single"/>
        </w:rPr>
        <w:t>I</w:t>
      </w:r>
      <w:r w:rsidRPr="385CD69F">
        <w:rPr>
          <w:b/>
          <w:bCs/>
          <w:color w:val="auto"/>
          <w:highlight w:val="yellow"/>
          <w:u w:val="single"/>
        </w:rPr>
        <w:t xml:space="preserve">nvoiced by </w:t>
      </w:r>
      <w:r w:rsidR="00A2556E" w:rsidRPr="385CD69F">
        <w:rPr>
          <w:b/>
          <w:bCs/>
          <w:color w:val="auto"/>
          <w:highlight w:val="yellow"/>
          <w:u w:val="single"/>
        </w:rPr>
        <w:t>QuickBooks</w:t>
      </w:r>
      <w:r w:rsidRPr="385CD69F">
        <w:rPr>
          <w:b/>
          <w:bCs/>
          <w:color w:val="auto"/>
          <w:highlight w:val="yellow"/>
          <w:u w:val="single"/>
        </w:rPr>
        <w:t>).</w:t>
      </w:r>
    </w:p>
    <w:p w14:paraId="043368EA" w14:textId="77777777" w:rsidR="00CF5B58" w:rsidRPr="00DD4869" w:rsidRDefault="00CF5B58" w:rsidP="00956F33">
      <w:pPr>
        <w:spacing w:after="5"/>
        <w:ind w:left="24"/>
        <w:rPr>
          <w:rFonts w:ascii="Arial" w:eastAsia="Arial" w:hAnsi="Arial" w:cs="Arial"/>
          <w:b/>
          <w:color w:val="7030A0"/>
          <w:sz w:val="16"/>
          <w:highlight w:val="yellow"/>
        </w:rPr>
      </w:pPr>
    </w:p>
    <w:p w14:paraId="79EC5764" w14:textId="77777777" w:rsidR="00243BDF" w:rsidRDefault="00243BDF">
      <w:pPr>
        <w:spacing w:after="5"/>
        <w:ind w:left="24"/>
        <w:rPr>
          <w:rFonts w:ascii="Arial" w:eastAsia="Arial" w:hAnsi="Arial" w:cs="Arial"/>
          <w:b/>
          <w:color w:val="7030A0"/>
          <w:sz w:val="16"/>
          <w:highlight w:val="yellow"/>
        </w:rPr>
      </w:pPr>
    </w:p>
    <w:p w14:paraId="10C045D6" w14:textId="77777777" w:rsidR="00CD1F30" w:rsidRDefault="00CD1F30" w:rsidP="003100FF">
      <w:pPr>
        <w:spacing w:after="5"/>
        <w:ind w:left="24"/>
        <w:jc w:val="left"/>
        <w:rPr>
          <w:rFonts w:ascii="Arial" w:eastAsia="Arial" w:hAnsi="Arial" w:cs="Arial"/>
          <w:b/>
          <w:color w:val="auto"/>
          <w:sz w:val="24"/>
          <w:szCs w:val="24"/>
          <w:highlight w:val="yellow"/>
        </w:rPr>
      </w:pPr>
      <w:r w:rsidRPr="00CD1F30">
        <w:rPr>
          <w:rFonts w:ascii="Arial" w:eastAsia="Arial" w:hAnsi="Arial" w:cs="Arial"/>
          <w:b/>
          <w:color w:val="auto"/>
          <w:sz w:val="24"/>
          <w:szCs w:val="24"/>
          <w:highlight w:val="yellow"/>
        </w:rPr>
        <w:t>Carrier/Trucking Company Phone Number:</w:t>
      </w:r>
      <w:r w:rsidR="00DD4869" w:rsidRPr="00CD1F30">
        <w:rPr>
          <w:rFonts w:ascii="Arial" w:eastAsia="Arial" w:hAnsi="Arial" w:cs="Arial"/>
          <w:b/>
          <w:color w:val="auto"/>
          <w:sz w:val="24"/>
          <w:szCs w:val="24"/>
          <w:highlight w:val="yellow"/>
        </w:rPr>
        <w:t xml:space="preserve"> (_____</w:t>
      </w:r>
      <w:r w:rsidR="0088667B" w:rsidRPr="00CD1F30">
        <w:rPr>
          <w:rFonts w:ascii="Arial" w:eastAsia="Arial" w:hAnsi="Arial" w:cs="Arial"/>
          <w:b/>
          <w:color w:val="auto"/>
          <w:sz w:val="24"/>
          <w:szCs w:val="24"/>
          <w:highlight w:val="yellow"/>
        </w:rPr>
        <w:t>__</w:t>
      </w:r>
      <w:r w:rsidR="00DD4869" w:rsidRPr="00CD1F30">
        <w:rPr>
          <w:rFonts w:ascii="Arial" w:eastAsia="Arial" w:hAnsi="Arial" w:cs="Arial"/>
          <w:b/>
          <w:color w:val="auto"/>
          <w:sz w:val="24"/>
          <w:szCs w:val="24"/>
          <w:highlight w:val="yellow"/>
        </w:rPr>
        <w:t>) _________</w:t>
      </w:r>
      <w:r w:rsidR="0088667B" w:rsidRPr="00CD1F30">
        <w:rPr>
          <w:rFonts w:ascii="Arial" w:eastAsia="Arial" w:hAnsi="Arial" w:cs="Arial"/>
          <w:b/>
          <w:color w:val="auto"/>
          <w:sz w:val="24"/>
          <w:szCs w:val="24"/>
          <w:highlight w:val="yellow"/>
        </w:rPr>
        <w:t>__</w:t>
      </w:r>
      <w:r w:rsidR="00DD4869" w:rsidRPr="00CD1F30">
        <w:rPr>
          <w:rFonts w:ascii="Arial" w:eastAsia="Arial" w:hAnsi="Arial" w:cs="Arial"/>
          <w:b/>
          <w:color w:val="auto"/>
          <w:sz w:val="24"/>
          <w:szCs w:val="24"/>
          <w:highlight w:val="yellow"/>
        </w:rPr>
        <w:t xml:space="preserve">-____________ </w:t>
      </w:r>
    </w:p>
    <w:p w14:paraId="044638EB" w14:textId="2B56FB3D" w:rsidR="00360C26" w:rsidRPr="00CD1F30" w:rsidRDefault="00CD1F30" w:rsidP="003100FF">
      <w:pPr>
        <w:spacing w:after="5"/>
        <w:ind w:left="24"/>
        <w:jc w:val="left"/>
        <w:rPr>
          <w:rFonts w:ascii="Arial" w:eastAsia="Arial" w:hAnsi="Arial" w:cs="Arial"/>
          <w:b/>
          <w:color w:val="auto"/>
          <w:sz w:val="24"/>
          <w:szCs w:val="24"/>
        </w:rPr>
      </w:pPr>
      <w:r>
        <w:rPr>
          <w:rFonts w:ascii="Arial" w:eastAsia="Arial" w:hAnsi="Arial" w:cs="Arial"/>
          <w:b/>
          <w:color w:val="auto"/>
          <w:sz w:val="24"/>
          <w:szCs w:val="24"/>
          <w:highlight w:val="yellow"/>
        </w:rPr>
        <w:t>Carrier/Trucking Company Email</w:t>
      </w:r>
      <w:r w:rsidR="00802AD5" w:rsidRPr="00CD1F30">
        <w:rPr>
          <w:rFonts w:ascii="Arial" w:eastAsia="Arial" w:hAnsi="Arial" w:cs="Arial"/>
          <w:b/>
          <w:color w:val="auto"/>
          <w:sz w:val="24"/>
          <w:szCs w:val="24"/>
          <w:highlight w:val="yellow"/>
        </w:rPr>
        <w:t>:</w:t>
      </w:r>
      <w:r w:rsidR="00DD4869" w:rsidRPr="00CD1F30">
        <w:rPr>
          <w:rFonts w:ascii="Arial" w:eastAsia="Arial" w:hAnsi="Arial" w:cs="Arial"/>
          <w:b/>
          <w:color w:val="auto"/>
          <w:sz w:val="24"/>
          <w:szCs w:val="24"/>
          <w:highlight w:val="yellow"/>
        </w:rPr>
        <w:t xml:space="preserve"> __________________________</w:t>
      </w:r>
      <w:r w:rsidR="003100FF">
        <w:rPr>
          <w:rFonts w:ascii="Arial" w:eastAsia="Arial" w:hAnsi="Arial" w:cs="Arial"/>
          <w:b/>
          <w:color w:val="auto"/>
          <w:sz w:val="24"/>
          <w:szCs w:val="24"/>
          <w:highlight w:val="yellow"/>
        </w:rPr>
        <w:t>______________</w:t>
      </w:r>
    </w:p>
    <w:p w14:paraId="434C9BB2" w14:textId="77777777" w:rsidR="00CF5B58" w:rsidRDefault="00CF5B58">
      <w:pPr>
        <w:spacing w:after="5"/>
        <w:ind w:left="24"/>
        <w:rPr>
          <w:b/>
          <w:color w:val="7030A0"/>
        </w:rPr>
      </w:pPr>
    </w:p>
    <w:p w14:paraId="150245C6" w14:textId="2B190126" w:rsidR="00360C26" w:rsidRDefault="009230AE">
      <w:pPr>
        <w:ind w:left="24"/>
      </w:pPr>
      <w:r w:rsidRPr="00CF21A9">
        <w:rPr>
          <w:u w:val="single"/>
        </w:rPr>
        <w:t>Either party has the right to end this agreement without cause at any time with</w:t>
      </w:r>
      <w:r>
        <w:t xml:space="preserve"> </w:t>
      </w:r>
      <w:r w:rsidRPr="00CF21A9">
        <w:rPr>
          <w:b/>
          <w:highlight w:val="yellow"/>
          <w:u w:val="single"/>
        </w:rPr>
        <w:t>seven (7) days’ notice by written request</w:t>
      </w:r>
      <w:r>
        <w:t xml:space="preserve">.  </w:t>
      </w:r>
    </w:p>
    <w:p w14:paraId="133B6B77" w14:textId="77777777" w:rsidR="00360C26" w:rsidRDefault="009230AE">
      <w:pPr>
        <w:spacing w:after="34" w:line="259" w:lineRule="auto"/>
        <w:ind w:left="24"/>
        <w:jc w:val="left"/>
      </w:pPr>
      <w:r>
        <w:rPr>
          <w:sz w:val="18"/>
        </w:rPr>
        <w:t>By signing below, I fully understand the terms of this agreement.</w:t>
      </w:r>
      <w:r>
        <w:t xml:space="preserve"> </w:t>
      </w:r>
    </w:p>
    <w:p w14:paraId="1542153D" w14:textId="77777777" w:rsidR="00274847" w:rsidRDefault="00274847">
      <w:pPr>
        <w:spacing w:after="34" w:line="259" w:lineRule="auto"/>
        <w:ind w:left="24"/>
        <w:jc w:val="left"/>
      </w:pPr>
    </w:p>
    <w:p w14:paraId="2DE89157" w14:textId="34240D88" w:rsidR="00CF21A9" w:rsidRDefault="00CF21A9" w:rsidP="00CF21A9">
      <w:pPr>
        <w:tabs>
          <w:tab w:val="center" w:pos="2708"/>
        </w:tabs>
        <w:ind w:left="0" w:firstLine="0"/>
        <w:jc w:val="left"/>
        <w:rPr>
          <w:b/>
          <w:sz w:val="28"/>
          <w:szCs w:val="28"/>
          <w:highlight w:val="yellow"/>
        </w:rPr>
      </w:pPr>
      <w:r>
        <w:rPr>
          <w:b/>
          <w:sz w:val="28"/>
          <w:szCs w:val="28"/>
          <w:highlight w:val="yellow"/>
        </w:rPr>
        <w:t xml:space="preserve">Carrier/Trucking </w:t>
      </w:r>
      <w:r w:rsidR="009230AE" w:rsidRPr="00C32E8E">
        <w:rPr>
          <w:b/>
          <w:sz w:val="28"/>
          <w:szCs w:val="28"/>
          <w:highlight w:val="yellow"/>
        </w:rPr>
        <w:t>Company:</w:t>
      </w:r>
      <w:r>
        <w:rPr>
          <w:b/>
          <w:sz w:val="28"/>
          <w:szCs w:val="28"/>
          <w:highlight w:val="yellow"/>
        </w:rPr>
        <w:t xml:space="preserve"> ____________________________________________</w:t>
      </w:r>
    </w:p>
    <w:p w14:paraId="48ED49BF" w14:textId="6627FC69" w:rsidR="00360C26" w:rsidRPr="00C32E8E" w:rsidRDefault="00CF21A9" w:rsidP="00CF21A9">
      <w:pPr>
        <w:tabs>
          <w:tab w:val="center" w:pos="2708"/>
        </w:tabs>
        <w:ind w:left="0" w:firstLine="0"/>
        <w:jc w:val="left"/>
        <w:rPr>
          <w:b/>
          <w:sz w:val="28"/>
          <w:szCs w:val="28"/>
          <w:highlight w:val="yellow"/>
        </w:rPr>
      </w:pPr>
      <w:r>
        <w:rPr>
          <w:b/>
          <w:sz w:val="28"/>
          <w:szCs w:val="28"/>
          <w:highlight w:val="yellow"/>
        </w:rPr>
        <w:t>Carrier/Trucking Company S</w:t>
      </w:r>
      <w:r w:rsidR="009230AE" w:rsidRPr="00C32E8E">
        <w:rPr>
          <w:b/>
          <w:sz w:val="28"/>
          <w:szCs w:val="28"/>
          <w:highlight w:val="yellow"/>
        </w:rPr>
        <w:t xml:space="preserve">ignature: </w:t>
      </w:r>
      <w:r w:rsidR="006373DE" w:rsidRPr="00C32E8E">
        <w:rPr>
          <w:b/>
          <w:sz w:val="28"/>
          <w:szCs w:val="28"/>
          <w:highlight w:val="yellow"/>
        </w:rPr>
        <w:t>__________________________________</w:t>
      </w:r>
      <w:r w:rsidR="009230AE" w:rsidRPr="00C32E8E">
        <w:rPr>
          <w:b/>
          <w:sz w:val="28"/>
          <w:szCs w:val="28"/>
          <w:highlight w:val="yellow"/>
        </w:rPr>
        <w:tab/>
        <w:t xml:space="preserve">Date: </w:t>
      </w:r>
      <w:r w:rsidR="006373DE" w:rsidRPr="00C32E8E">
        <w:rPr>
          <w:b/>
          <w:sz w:val="28"/>
          <w:szCs w:val="28"/>
          <w:highlight w:val="yellow"/>
        </w:rPr>
        <w:t>____/_____/_______</w:t>
      </w:r>
    </w:p>
    <w:p w14:paraId="76422575" w14:textId="00887136" w:rsidR="00360C26" w:rsidRPr="00C32E8E" w:rsidRDefault="00606C6E" w:rsidP="00A70D41">
      <w:pPr>
        <w:spacing w:after="88"/>
        <w:ind w:left="0" w:firstLine="0"/>
        <w:jc w:val="left"/>
        <w:rPr>
          <w:b/>
          <w:sz w:val="28"/>
          <w:szCs w:val="28"/>
        </w:rPr>
      </w:pPr>
      <w:r>
        <w:rPr>
          <w:b/>
          <w:sz w:val="28"/>
          <w:szCs w:val="28"/>
          <w:highlight w:val="yellow"/>
        </w:rPr>
        <w:t xml:space="preserve">Carrier/Trucking Company </w:t>
      </w:r>
      <w:r w:rsidR="009230AE" w:rsidRPr="00C32E8E">
        <w:rPr>
          <w:b/>
          <w:sz w:val="28"/>
          <w:szCs w:val="28"/>
          <w:highlight w:val="yellow"/>
        </w:rPr>
        <w:t xml:space="preserve">Print name: </w:t>
      </w:r>
      <w:r w:rsidR="009230AE" w:rsidRPr="00C32E8E">
        <w:rPr>
          <w:b/>
          <w:noProof/>
          <w:sz w:val="28"/>
          <w:szCs w:val="28"/>
          <w:highlight w:val="yellow"/>
        </w:rPr>
        <mc:AlternateContent>
          <mc:Choice Requires="wpg">
            <w:drawing>
              <wp:inline distT="0" distB="0" distL="0" distR="0" wp14:anchorId="70964038" wp14:editId="4F2AA658">
                <wp:extent cx="2292350" cy="9146"/>
                <wp:effectExtent l="0" t="0" r="0" b="0"/>
                <wp:docPr id="973" name="Group 973"/>
                <wp:cNvGraphicFramePr/>
                <a:graphic xmlns:a="http://schemas.openxmlformats.org/drawingml/2006/main">
                  <a:graphicData uri="http://schemas.microsoft.com/office/word/2010/wordprocessingGroup">
                    <wpg:wgp>
                      <wpg:cNvGrpSpPr/>
                      <wpg:grpSpPr>
                        <a:xfrm>
                          <a:off x="0" y="0"/>
                          <a:ext cx="2292350" cy="9146"/>
                          <a:chOff x="0" y="0"/>
                          <a:chExt cx="2292350" cy="9146"/>
                        </a:xfrm>
                      </wpg:grpSpPr>
                      <wps:wsp>
                        <wps:cNvPr id="152" name="Shape 152"/>
                        <wps:cNvSpPr/>
                        <wps:spPr>
                          <a:xfrm>
                            <a:off x="0" y="0"/>
                            <a:ext cx="2292350" cy="0"/>
                          </a:xfrm>
                          <a:custGeom>
                            <a:avLst/>
                            <a:gdLst/>
                            <a:ahLst/>
                            <a:cxnLst/>
                            <a:rect l="0" t="0" r="0" b="0"/>
                            <a:pathLst>
                              <a:path w="2292350">
                                <a:moveTo>
                                  <a:pt x="0" y="0"/>
                                </a:moveTo>
                                <a:lnTo>
                                  <a:pt x="2292350" y="0"/>
                                </a:lnTo>
                              </a:path>
                            </a:pathLst>
                          </a:custGeom>
                          <a:ln w="914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5BC00D" id="Group 973" o:spid="_x0000_s1026" style="width:180.5pt;height:.7pt;mso-position-horizontal-relative:char;mso-position-vertical-relative:line" coordsize="22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KIXQIAANAFAAAOAAAAZHJzL2Uyb0RvYy54bWykVEtv2zAMvg/YfxB8X+y4a7sacXpYt1yG&#10;rVi7H6DIki1AL0hKnPz7UfQjQYr1kOXgUBQfHz9SXD0etCJ77oO0ps6WiyIj3DDbSNPW2Z/X75++&#10;ZCREahqqrOF1duQhe1x//LDqXcVL21nVcE8giAlV7+qsi9FVeR5YxzUNC+u4gUthvaYRjr7NG097&#10;iK5VXhbFXd5b3zhvGQ8BtE/DZbbG+EJwFn8JEXgkqs4AW8Svx+82ffP1ilatp66TbIRBr0ChqTSQ&#10;dA71RCMlOy/fhNKSeRusiAtmdW6FkIxjDVDNsrioZuPtzmEtbdW3bqYJqL3g6eqw7Of+2RPZ1NnD&#10;/U1GDNXQJMxLkgLo6V1bgdXGuxf37EdFO5xSxQfhdfqHWsgBiT3OxPJDJAyUZflQ3twC/wzuHpaf&#10;7wbeWQfNeePEum/vueVTyjwhm4H0DgYonDgK/8fRS0cdR+pDqn7kaHlbThyhAUkKpAStZoJCFYCr&#10;q9jBkZxrpBXbhbjhFimm+x8hDhPbTBLtJokdzCR6mPt3J97RmPwSwiSS/tSjpNN2z18t3saL/gC0&#10;060y51Zzl6cBANvBAoSUZr0aBUwN8nlxyiQUOByEUVgFQtGIb0rLCDtCSQ0LprwviokiZSBg6vtA&#10;NkrxqHjCrcxvLmCuYfiWGCT4dvtVebKnaRPgL3UOIYJp8hFSqdmr+KdXMqXKdXSMNYYZE2DIMVKy&#10;5LiELsOyEc2wieA9w9uY9hFAmp0QljVx9jewRTHhWbVJ3NrmiK8TCYGHgNTg2kBE44pLe+n8jFan&#10;Rbz+CwAA//8DAFBLAwQUAAYACAAAACEAvzv7/NkAAAADAQAADwAAAGRycy9kb3ducmV2LnhtbEyP&#10;QUvDQBCF74L/YRnBm93EapGYTSlFPRXBVhBv0+w0Cc3Ohuw2Sf+9o5d6GXi8x5vv5cvJtWqgPjSe&#10;DaSzBBRx6W3DlYHP3evdE6gQkS22nsnAmQIsi+urHDPrR/6gYRsrJSUcMjRQx9hlWoeyJodh5jti&#10;8Q6+dxhF9pW2PY5S7lp9nyQL7bBh+VBjR+uayuP25Ay8jTiu5unLsDke1ufv3eP71yYlY25vptUz&#10;qEhTvIThF1/QoRCmvT+xDao1IEPi3xVvvkhF7iX0ALrI9X/24gcAAP//AwBQSwECLQAUAAYACAAA&#10;ACEAtoM4kv4AAADhAQAAEwAAAAAAAAAAAAAAAAAAAAAAW0NvbnRlbnRfVHlwZXNdLnhtbFBLAQIt&#10;ABQABgAIAAAAIQA4/SH/1gAAAJQBAAALAAAAAAAAAAAAAAAAAC8BAABfcmVscy8ucmVsc1BLAQIt&#10;ABQABgAIAAAAIQBtD5KIXQIAANAFAAAOAAAAAAAAAAAAAAAAAC4CAABkcnMvZTJvRG9jLnhtbFBL&#10;AQItABQABgAIAAAAIQC/O/v82QAAAAMBAAAPAAAAAAAAAAAAAAAAALcEAABkcnMvZG93bnJldi54&#10;bWxQSwUGAAAAAAQABADzAAAAvQUAAAAA&#10;">
                <v:shape id="Shape 152" o:spid="_x0000_s1027" style="position:absolute;width:22923;height:0;visibility:visible;mso-wrap-style:square;v-text-anchor:top" coordsize="2292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C3wAAAANwAAAAPAAAAZHJzL2Rvd25yZXYueG1sRE9LawIx&#10;EL4L/ocwQm+aKK3YrVGsfSDeVgu9Dptxs7iZLEmq23/fFARv8/E9Z7nuXSsuFGLjWcN0okAQV940&#10;XGv4On6MFyBiQjbYeiYNvxRhvRoOllgYf+WSLodUixzCsUANNqWukDJWlhzGie+IM3fywWHKMNTS&#10;BLzmcNfKmVJz6bDh3GCxo62l6nz4cRpYuffm7bN+Dd9la6v94/OWlNH6YdRvXkAk6tNdfHPvTJ7/&#10;NIP/Z/IFcvUHAAD//wMAUEsBAi0AFAAGAAgAAAAhANvh9svuAAAAhQEAABMAAAAAAAAAAAAAAAAA&#10;AAAAAFtDb250ZW50X1R5cGVzXS54bWxQSwECLQAUAAYACAAAACEAWvQsW78AAAAVAQAACwAAAAAA&#10;AAAAAAAAAAAfAQAAX3JlbHMvLnJlbHNQSwECLQAUAAYACAAAACEA8HvQt8AAAADcAAAADwAAAAAA&#10;AAAAAAAAAAAHAgAAZHJzL2Rvd25yZXYueG1sUEsFBgAAAAADAAMAtwAAAPQCAAAAAA==&#10;" path="m,l2292350,e" filled="f" strokeweight=".25406mm">
                  <v:stroke miterlimit="83231f" joinstyle="miter"/>
                  <v:path arrowok="t" textboxrect="0,0,2292350,0"/>
                </v:shape>
                <w10:anchorlock/>
              </v:group>
            </w:pict>
          </mc:Fallback>
        </mc:AlternateContent>
      </w:r>
    </w:p>
    <w:p w14:paraId="53F1ABE3" w14:textId="77777777" w:rsidR="006373DE" w:rsidRDefault="006373DE" w:rsidP="00013C90">
      <w:pPr>
        <w:spacing w:after="370" w:line="259" w:lineRule="auto"/>
        <w:ind w:left="0" w:firstLine="0"/>
        <w:jc w:val="left"/>
        <w:rPr>
          <w:b/>
        </w:rPr>
      </w:pPr>
    </w:p>
    <w:p w14:paraId="62A3F835" w14:textId="0785B004" w:rsidR="00360C26" w:rsidRDefault="00360C26" w:rsidP="6F83759A">
      <w:pPr>
        <w:spacing w:after="370" w:line="259" w:lineRule="auto"/>
        <w:ind w:left="0" w:firstLine="0"/>
        <w:jc w:val="left"/>
        <w:rPr>
          <w:b/>
          <w:bCs/>
        </w:rPr>
      </w:pPr>
    </w:p>
    <w:p w14:paraId="4775E916" w14:textId="3CBACD1D" w:rsidR="00360C26" w:rsidRDefault="00360C26" w:rsidP="385CD69F">
      <w:pPr>
        <w:tabs>
          <w:tab w:val="center" w:pos="5256"/>
        </w:tabs>
        <w:spacing w:after="216"/>
        <w:ind w:left="0" w:firstLine="0"/>
        <w:jc w:val="left"/>
        <w:rPr>
          <w:b/>
          <w:bCs/>
          <w:u w:val="single"/>
        </w:rPr>
      </w:pPr>
    </w:p>
    <w:p w14:paraId="117BD70C" w14:textId="5F883B6F" w:rsidR="00360C26" w:rsidRDefault="385CD69F">
      <w:pPr>
        <w:spacing w:after="0" w:line="259" w:lineRule="auto"/>
        <w:ind w:left="730" w:firstLine="0"/>
        <w:jc w:val="left"/>
      </w:pPr>
      <w:r w:rsidRPr="385CD69F">
        <w:rPr>
          <w:rFonts w:ascii="Kunstler Script" w:eastAsia="Kunstler Script" w:hAnsi="Kunstler Script" w:cs="Kunstler Script"/>
          <w:sz w:val="51"/>
          <w:szCs w:val="51"/>
        </w:rPr>
        <w:t xml:space="preserve">       </w:t>
      </w:r>
    </w:p>
    <w:p w14:paraId="0C64AE66" w14:textId="0B5899CD" w:rsidR="385CD69F" w:rsidRDefault="385CD69F" w:rsidP="385CD69F">
      <w:pPr>
        <w:ind w:left="783"/>
        <w:rPr>
          <w:b/>
          <w:bCs/>
        </w:rPr>
      </w:pPr>
    </w:p>
    <w:p w14:paraId="56F5A9F8" w14:textId="20794A98" w:rsidR="00360C26" w:rsidRPr="00F92864" w:rsidRDefault="00360C26" w:rsidP="1D4EBD28">
      <w:pPr>
        <w:ind w:left="783"/>
        <w:rPr>
          <w:b/>
          <w:bCs/>
        </w:rPr>
      </w:pPr>
    </w:p>
    <w:sectPr w:rsidR="00360C26" w:rsidRPr="00F92864" w:rsidSect="00E01137">
      <w:pgSz w:w="12300" w:h="1570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361A2"/>
    <w:multiLevelType w:val="hybridMultilevel"/>
    <w:tmpl w:val="45B24D20"/>
    <w:lvl w:ilvl="0" w:tplc="48D43A2E">
      <w:start w:val="757"/>
      <w:numFmt w:val="bullet"/>
      <w:lvlText w:val="-"/>
      <w:lvlJc w:val="left"/>
      <w:pPr>
        <w:ind w:left="374" w:hanging="360"/>
      </w:pPr>
      <w:rPr>
        <w:rFonts w:ascii="Calibri" w:eastAsia="Calibri" w:hAnsi="Calibri" w:cs="Calibri"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26"/>
    <w:rsid w:val="00013C90"/>
    <w:rsid w:val="00025285"/>
    <w:rsid w:val="000808C0"/>
    <w:rsid w:val="00096FF1"/>
    <w:rsid w:val="000A124C"/>
    <w:rsid w:val="000B5051"/>
    <w:rsid w:val="000B77EB"/>
    <w:rsid w:val="000D121A"/>
    <w:rsid w:val="000E04F9"/>
    <w:rsid w:val="000F3B09"/>
    <w:rsid w:val="000F3B9A"/>
    <w:rsid w:val="00135E46"/>
    <w:rsid w:val="0013741C"/>
    <w:rsid w:val="00143A76"/>
    <w:rsid w:val="00151F62"/>
    <w:rsid w:val="00155E76"/>
    <w:rsid w:val="00162361"/>
    <w:rsid w:val="00216633"/>
    <w:rsid w:val="00236391"/>
    <w:rsid w:val="00243BDF"/>
    <w:rsid w:val="00274847"/>
    <w:rsid w:val="00294582"/>
    <w:rsid w:val="002A7D07"/>
    <w:rsid w:val="002B4894"/>
    <w:rsid w:val="002C0668"/>
    <w:rsid w:val="002F5AEE"/>
    <w:rsid w:val="002F6439"/>
    <w:rsid w:val="002F6C35"/>
    <w:rsid w:val="003100FF"/>
    <w:rsid w:val="0031302A"/>
    <w:rsid w:val="00317964"/>
    <w:rsid w:val="003351B8"/>
    <w:rsid w:val="00360C26"/>
    <w:rsid w:val="003C6630"/>
    <w:rsid w:val="003F18CF"/>
    <w:rsid w:val="00403DD6"/>
    <w:rsid w:val="00405C06"/>
    <w:rsid w:val="004146B1"/>
    <w:rsid w:val="00436B0E"/>
    <w:rsid w:val="004627FF"/>
    <w:rsid w:val="004640E0"/>
    <w:rsid w:val="004748BD"/>
    <w:rsid w:val="004C3DE4"/>
    <w:rsid w:val="004D5144"/>
    <w:rsid w:val="00550BF7"/>
    <w:rsid w:val="00554F5E"/>
    <w:rsid w:val="00561BDB"/>
    <w:rsid w:val="00595355"/>
    <w:rsid w:val="005A4ED1"/>
    <w:rsid w:val="005D0D99"/>
    <w:rsid w:val="00606C6E"/>
    <w:rsid w:val="00625D3B"/>
    <w:rsid w:val="0063011C"/>
    <w:rsid w:val="006373DE"/>
    <w:rsid w:val="00640A95"/>
    <w:rsid w:val="00647DC0"/>
    <w:rsid w:val="00660EE7"/>
    <w:rsid w:val="006A4822"/>
    <w:rsid w:val="006B485C"/>
    <w:rsid w:val="006E3F02"/>
    <w:rsid w:val="006F598D"/>
    <w:rsid w:val="0071070F"/>
    <w:rsid w:val="00720D6A"/>
    <w:rsid w:val="00722132"/>
    <w:rsid w:val="00727FF3"/>
    <w:rsid w:val="007376BF"/>
    <w:rsid w:val="00774A94"/>
    <w:rsid w:val="007815FD"/>
    <w:rsid w:val="007E37EC"/>
    <w:rsid w:val="007E6147"/>
    <w:rsid w:val="00802AD5"/>
    <w:rsid w:val="00804C35"/>
    <w:rsid w:val="008234DF"/>
    <w:rsid w:val="00847DCC"/>
    <w:rsid w:val="00856257"/>
    <w:rsid w:val="00862F77"/>
    <w:rsid w:val="00867B0A"/>
    <w:rsid w:val="00876DEB"/>
    <w:rsid w:val="00877D3B"/>
    <w:rsid w:val="0088667B"/>
    <w:rsid w:val="008C37B7"/>
    <w:rsid w:val="008D3011"/>
    <w:rsid w:val="008E0218"/>
    <w:rsid w:val="00915CAB"/>
    <w:rsid w:val="00917BF7"/>
    <w:rsid w:val="009230AE"/>
    <w:rsid w:val="00956F33"/>
    <w:rsid w:val="0097163B"/>
    <w:rsid w:val="00974975"/>
    <w:rsid w:val="00993627"/>
    <w:rsid w:val="009D499C"/>
    <w:rsid w:val="009E3A98"/>
    <w:rsid w:val="009F5DEE"/>
    <w:rsid w:val="00A05176"/>
    <w:rsid w:val="00A2556E"/>
    <w:rsid w:val="00A26FA5"/>
    <w:rsid w:val="00A44828"/>
    <w:rsid w:val="00A50673"/>
    <w:rsid w:val="00A6133A"/>
    <w:rsid w:val="00A70D41"/>
    <w:rsid w:val="00A82F0D"/>
    <w:rsid w:val="00A920E5"/>
    <w:rsid w:val="00AF6B8B"/>
    <w:rsid w:val="00B26E3E"/>
    <w:rsid w:val="00B30C02"/>
    <w:rsid w:val="00B31E92"/>
    <w:rsid w:val="00B3373A"/>
    <w:rsid w:val="00B3447E"/>
    <w:rsid w:val="00B416E3"/>
    <w:rsid w:val="00B42EE7"/>
    <w:rsid w:val="00B44EED"/>
    <w:rsid w:val="00BA7CFE"/>
    <w:rsid w:val="00BB229C"/>
    <w:rsid w:val="00BB54F3"/>
    <w:rsid w:val="00BB754E"/>
    <w:rsid w:val="00BC1A5D"/>
    <w:rsid w:val="00BD5177"/>
    <w:rsid w:val="00BF7504"/>
    <w:rsid w:val="00C32E8E"/>
    <w:rsid w:val="00C538A6"/>
    <w:rsid w:val="00C65E26"/>
    <w:rsid w:val="00CC646B"/>
    <w:rsid w:val="00CD1F30"/>
    <w:rsid w:val="00CF21A9"/>
    <w:rsid w:val="00CF5B58"/>
    <w:rsid w:val="00CF659F"/>
    <w:rsid w:val="00D110F2"/>
    <w:rsid w:val="00D31BC7"/>
    <w:rsid w:val="00DA0B0F"/>
    <w:rsid w:val="00DA4E1F"/>
    <w:rsid w:val="00DC6CCA"/>
    <w:rsid w:val="00DD4869"/>
    <w:rsid w:val="00DD6855"/>
    <w:rsid w:val="00DF4E25"/>
    <w:rsid w:val="00DF4E81"/>
    <w:rsid w:val="00E01137"/>
    <w:rsid w:val="00E20A56"/>
    <w:rsid w:val="00E3400A"/>
    <w:rsid w:val="00E432D4"/>
    <w:rsid w:val="00E70A17"/>
    <w:rsid w:val="00EA0FE9"/>
    <w:rsid w:val="00EA3288"/>
    <w:rsid w:val="00EA4502"/>
    <w:rsid w:val="00EA5C68"/>
    <w:rsid w:val="00F1048D"/>
    <w:rsid w:val="00F36F1A"/>
    <w:rsid w:val="00F505FB"/>
    <w:rsid w:val="00F67807"/>
    <w:rsid w:val="00F85CD7"/>
    <w:rsid w:val="00F92864"/>
    <w:rsid w:val="00F93282"/>
    <w:rsid w:val="00FE181D"/>
    <w:rsid w:val="00FF16BE"/>
    <w:rsid w:val="1D4EBD28"/>
    <w:rsid w:val="385CD69F"/>
    <w:rsid w:val="6F83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5BB8"/>
  <w15:docId w15:val="{A36D3E54-9498-48A0-96AC-564401CC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5" w:line="256" w:lineRule="auto"/>
      <w:ind w:left="2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F0D"/>
    <w:rPr>
      <w:color w:val="0563C1" w:themeColor="hyperlink"/>
      <w:u w:val="single"/>
    </w:rPr>
  </w:style>
  <w:style w:type="paragraph" w:styleId="BalloonText">
    <w:name w:val="Balloon Text"/>
    <w:basedOn w:val="Normal"/>
    <w:link w:val="BalloonTextChar"/>
    <w:uiPriority w:val="99"/>
    <w:semiHidden/>
    <w:unhideWhenUsed/>
    <w:rsid w:val="00216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33"/>
    <w:rPr>
      <w:rFonts w:ascii="Tahoma" w:eastAsia="Calibri" w:hAnsi="Tahoma" w:cs="Tahoma"/>
      <w:color w:val="000000"/>
      <w:sz w:val="16"/>
      <w:szCs w:val="16"/>
    </w:rPr>
  </w:style>
  <w:style w:type="paragraph" w:styleId="ListParagraph">
    <w:name w:val="List Paragraph"/>
    <w:basedOn w:val="Normal"/>
    <w:uiPriority w:val="34"/>
    <w:qFormat/>
    <w:rsid w:val="00155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newton@bntransport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urchette@bntransportatio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Dunne</dc:creator>
  <cp:lastModifiedBy>Lamar Newton Sr.</cp:lastModifiedBy>
  <cp:revision>2</cp:revision>
  <cp:lastPrinted>2021-02-20T11:19:00Z</cp:lastPrinted>
  <dcterms:created xsi:type="dcterms:W3CDTF">2021-05-24T17:12:00Z</dcterms:created>
  <dcterms:modified xsi:type="dcterms:W3CDTF">2021-05-24T17:12:00Z</dcterms:modified>
</cp:coreProperties>
</file>